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A29E" w14:textId="4400EE15" w:rsidR="00A37816" w:rsidRPr="00581527" w:rsidRDefault="008F6D97" w:rsidP="003A47F7">
      <w:pPr>
        <w:jc w:val="center"/>
        <w:rPr>
          <w:rFonts w:ascii="標楷體" w:eastAsia="標楷體" w:hAnsi="標楷體" w:cs="新細明體"/>
          <w:b/>
          <w:sz w:val="32"/>
          <w:lang w:eastAsia="zh-TW"/>
        </w:rPr>
      </w:pPr>
      <w:r w:rsidRPr="00581527">
        <w:rPr>
          <w:rFonts w:ascii="標楷體" w:eastAsia="標楷體" w:hAnsi="標楷體" w:hint="eastAsia"/>
          <w:b/>
          <w:sz w:val="32"/>
          <w:lang w:eastAsia="zh-TW"/>
        </w:rPr>
        <w:t>慈</w:t>
      </w:r>
      <w:proofErr w:type="gramStart"/>
      <w:r w:rsidRPr="00581527">
        <w:rPr>
          <w:rFonts w:ascii="標楷體" w:eastAsia="標楷體" w:hAnsi="標楷體" w:hint="eastAsia"/>
          <w:b/>
          <w:sz w:val="32"/>
          <w:lang w:eastAsia="zh-TW"/>
        </w:rPr>
        <w:t>幼牧錄</w:t>
      </w:r>
      <w:r w:rsidR="008A0A4D" w:rsidRPr="00581527">
        <w:rPr>
          <w:rFonts w:ascii="標楷體" w:eastAsia="標楷體" w:hAnsi="標楷體"/>
          <w:b/>
          <w:sz w:val="32"/>
          <w:lang w:eastAsia="zh-TW"/>
        </w:rPr>
        <w:t>—</w:t>
      </w:r>
      <w:proofErr w:type="gramEnd"/>
      <w:r w:rsidR="008A0A4D" w:rsidRPr="00581527">
        <w:rPr>
          <w:rFonts w:ascii="標楷體" w:eastAsia="標楷體" w:hAnsi="標楷體" w:hint="eastAsia"/>
          <w:b/>
          <w:sz w:val="32"/>
          <w:lang w:eastAsia="zh-TW"/>
        </w:rPr>
        <w:t>豐盛的生命</w:t>
      </w:r>
    </w:p>
    <w:p w14:paraId="7D3D0C10" w14:textId="5E660464" w:rsidR="008F6D97" w:rsidRPr="00581527" w:rsidRDefault="008A0A4D" w:rsidP="003A47F7">
      <w:pPr>
        <w:jc w:val="center"/>
        <w:rPr>
          <w:rFonts w:ascii="標楷體" w:eastAsia="標楷體" w:hAnsi="標楷體"/>
          <w:b/>
          <w:sz w:val="32"/>
          <w:lang w:eastAsia="zh-TW"/>
        </w:rPr>
      </w:pPr>
      <w:r w:rsidRPr="00581527">
        <w:rPr>
          <w:rFonts w:ascii="標楷體" w:eastAsia="標楷體" w:hAnsi="標楷體" w:cs="新細明體" w:hint="eastAsia"/>
          <w:b/>
          <w:sz w:val="32"/>
          <w:lang w:eastAsia="zh-TW"/>
        </w:rPr>
        <w:t>江志釗</w:t>
      </w:r>
      <w:r w:rsidR="008F6D97" w:rsidRPr="00581527">
        <w:rPr>
          <w:rFonts w:ascii="標楷體" w:eastAsia="標楷體" w:hAnsi="標楷體" w:hint="eastAsia"/>
          <w:b/>
          <w:sz w:val="32"/>
          <w:lang w:eastAsia="zh-TW"/>
        </w:rPr>
        <w:t>神父</w:t>
      </w:r>
    </w:p>
    <w:p w14:paraId="3A1FDB82" w14:textId="5EBE6971" w:rsidR="00581527" w:rsidRPr="00581527" w:rsidRDefault="00581527" w:rsidP="003A47F7">
      <w:pPr>
        <w:jc w:val="center"/>
        <w:rPr>
          <w:rFonts w:ascii="標楷體" w:eastAsia="標楷體" w:hAnsi="標楷體"/>
          <w:b/>
          <w:sz w:val="32"/>
          <w:lang w:eastAsia="zh-TW"/>
        </w:rPr>
      </w:pPr>
      <w:r w:rsidRPr="00581527">
        <w:rPr>
          <w:rFonts w:ascii="標楷體" w:eastAsia="標楷體" w:hAnsi="標楷體" w:hint="eastAsia"/>
          <w:b/>
          <w:sz w:val="32"/>
          <w:lang w:eastAsia="zh-TW"/>
        </w:rPr>
        <w:t>聚會</w:t>
      </w:r>
      <w:r w:rsidR="00535E6B">
        <w:rPr>
          <w:rFonts w:ascii="標楷體" w:eastAsia="標楷體" w:hAnsi="標楷體" w:hint="eastAsia"/>
          <w:b/>
          <w:sz w:val="32"/>
          <w:lang w:eastAsia="zh-TW"/>
        </w:rPr>
        <w:t>程序</w:t>
      </w:r>
    </w:p>
    <w:p w14:paraId="2A04C922" w14:textId="77777777" w:rsidR="008F6D97" w:rsidRPr="008A0A4D" w:rsidRDefault="008F6D97">
      <w:pPr>
        <w:rPr>
          <w:rFonts w:ascii="標楷體" w:eastAsia="標楷體" w:hAnsi="標楷體"/>
          <w:b/>
          <w:lang w:eastAsia="zh-TW"/>
        </w:rPr>
      </w:pPr>
    </w:p>
    <w:p w14:paraId="6AE4AA0D" w14:textId="77777777" w:rsidR="00581527" w:rsidRPr="00581527" w:rsidRDefault="00581527" w:rsidP="00581527">
      <w:pPr>
        <w:rPr>
          <w:rFonts w:ascii="標楷體" w:eastAsia="標楷體" w:hAnsi="標楷體"/>
          <w:lang w:eastAsia="zh-TW"/>
        </w:rPr>
      </w:pPr>
      <w:r w:rsidRPr="00581527">
        <w:rPr>
          <w:rFonts w:ascii="標楷體" w:eastAsia="標楷體" w:hAnsi="標楷體" w:hint="eastAsia"/>
          <w:b/>
          <w:lang w:eastAsia="zh-TW"/>
        </w:rPr>
        <w:t>目的：</w:t>
      </w:r>
      <w:r w:rsidRPr="00581527">
        <w:rPr>
          <w:rFonts w:ascii="標楷體" w:eastAsia="標楷體" w:hAnsi="標楷體" w:hint="eastAsia"/>
          <w:lang w:eastAsia="zh-TW"/>
        </w:rPr>
        <w:t>讓參加者學習鮑思高神父成為青年的教育者</w:t>
      </w:r>
    </w:p>
    <w:p w14:paraId="615C9B39" w14:textId="77777777" w:rsidR="00581527" w:rsidRPr="00581527" w:rsidRDefault="00581527" w:rsidP="00581527">
      <w:pPr>
        <w:rPr>
          <w:rFonts w:ascii="標楷體" w:eastAsia="標楷體" w:hAnsi="標楷體"/>
          <w:b/>
          <w:lang w:eastAsia="zh-HK"/>
        </w:rPr>
      </w:pPr>
      <w:r w:rsidRPr="00581527">
        <w:rPr>
          <w:rFonts w:ascii="標楷體" w:eastAsia="標楷體" w:hAnsi="標楷體" w:hint="eastAsia"/>
          <w:b/>
          <w:lang w:eastAsia="zh-HK"/>
        </w:rPr>
        <w:t>對象：</w:t>
      </w:r>
      <w:r w:rsidRPr="00581527">
        <w:rPr>
          <w:rFonts w:ascii="標楷體" w:eastAsia="標楷體" w:hAnsi="標楷體" w:hint="eastAsia"/>
          <w:lang w:eastAsia="zh-HK"/>
        </w:rPr>
        <w:t>中學生</w:t>
      </w:r>
    </w:p>
    <w:p w14:paraId="38BBC621" w14:textId="42947EF2" w:rsidR="00581527" w:rsidRPr="00581527" w:rsidRDefault="00581527" w:rsidP="00581527">
      <w:pPr>
        <w:rPr>
          <w:rFonts w:ascii="Times New Roman" w:eastAsia="標楷體" w:hAnsi="Times New Roman" w:cs="Times New Roman"/>
          <w:b/>
          <w:lang w:eastAsia="zh-HK"/>
        </w:rPr>
      </w:pPr>
      <w:r w:rsidRPr="00581527">
        <w:rPr>
          <w:rFonts w:ascii="Times New Roman" w:eastAsia="標楷體" w:hAnsi="Times New Roman" w:cs="Times New Roman"/>
          <w:b/>
          <w:lang w:eastAsia="zh-HK"/>
        </w:rPr>
        <w:t>人數：</w:t>
      </w:r>
      <w:r w:rsidRPr="00581527">
        <w:rPr>
          <w:rFonts w:ascii="Times New Roman" w:eastAsia="標楷體" w:hAnsi="Times New Roman" w:cs="Times New Roman"/>
          <w:lang w:eastAsia="zh-HK"/>
        </w:rPr>
        <w:t>20</w:t>
      </w:r>
      <w:r>
        <w:rPr>
          <w:rFonts w:ascii="Times New Roman" w:eastAsia="標楷體" w:hAnsi="Times New Roman" w:cs="Times New Roman" w:hint="eastAsia"/>
          <w:lang w:eastAsia="zh-HK"/>
        </w:rPr>
        <w:t xml:space="preserve"> </w:t>
      </w:r>
      <w:r w:rsidRPr="00581527">
        <w:rPr>
          <w:rFonts w:ascii="Times New Roman" w:eastAsia="標楷體" w:hAnsi="Times New Roman" w:cs="Times New Roman"/>
          <w:lang w:eastAsia="zh-HK"/>
        </w:rPr>
        <w:t>-</w:t>
      </w:r>
      <w:r>
        <w:rPr>
          <w:rFonts w:ascii="Times New Roman" w:eastAsia="標楷體" w:hAnsi="Times New Roman" w:cs="Times New Roman" w:hint="eastAsia"/>
          <w:lang w:eastAsia="zh-HK"/>
        </w:rPr>
        <w:t xml:space="preserve"> </w:t>
      </w:r>
      <w:r w:rsidRPr="00581527">
        <w:rPr>
          <w:rFonts w:ascii="Times New Roman" w:eastAsia="標楷體" w:hAnsi="Times New Roman" w:cs="Times New Roman"/>
          <w:lang w:eastAsia="zh-HK"/>
        </w:rPr>
        <w:t>30</w:t>
      </w:r>
      <w:r w:rsidRPr="00581527">
        <w:rPr>
          <w:rFonts w:ascii="Times New Roman" w:eastAsia="標楷體" w:hAnsi="Times New Roman" w:cs="Times New Roman"/>
          <w:lang w:eastAsia="zh-HK"/>
        </w:rPr>
        <w:t>人</w:t>
      </w:r>
    </w:p>
    <w:p w14:paraId="16ACB376" w14:textId="77777777" w:rsidR="00581527" w:rsidRPr="00581527" w:rsidRDefault="00581527" w:rsidP="00581527">
      <w:pPr>
        <w:rPr>
          <w:rFonts w:ascii="Times New Roman" w:eastAsia="標楷體" w:hAnsi="Times New Roman" w:cs="Times New Roman"/>
          <w:b/>
          <w:lang w:eastAsia="zh-TW"/>
        </w:rPr>
      </w:pPr>
      <w:r w:rsidRPr="00581527">
        <w:rPr>
          <w:rFonts w:ascii="Times New Roman" w:eastAsia="標楷體" w:hAnsi="Times New Roman" w:cs="Times New Roman"/>
          <w:b/>
          <w:lang w:eastAsia="zh-HK"/>
        </w:rPr>
        <w:t>地點：</w:t>
      </w:r>
      <w:r w:rsidRPr="00581527">
        <w:rPr>
          <w:rFonts w:ascii="Times New Roman" w:eastAsia="標楷體" w:hAnsi="Times New Roman" w:cs="Times New Roman"/>
          <w:lang w:eastAsia="zh-HK"/>
        </w:rPr>
        <w:t>室內</w:t>
      </w:r>
    </w:p>
    <w:p w14:paraId="7119BBE4" w14:textId="7A6D76AD" w:rsidR="00581527" w:rsidRPr="00581527" w:rsidRDefault="00581527" w:rsidP="00581527">
      <w:pPr>
        <w:rPr>
          <w:rFonts w:ascii="Times New Roman" w:eastAsia="標楷體" w:hAnsi="Times New Roman" w:cs="Times New Roman"/>
          <w:b/>
          <w:sz w:val="28"/>
          <w:lang w:eastAsia="zh-TW"/>
        </w:rPr>
      </w:pPr>
      <w:r w:rsidRPr="00581527">
        <w:rPr>
          <w:rFonts w:ascii="Times New Roman" w:eastAsia="標楷體" w:hAnsi="Times New Roman" w:cs="Times New Roman"/>
          <w:b/>
          <w:lang w:eastAsia="zh-TW"/>
        </w:rPr>
        <w:t>時間：</w:t>
      </w:r>
      <w:r w:rsidRPr="00581527">
        <w:rPr>
          <w:rFonts w:ascii="Times New Roman" w:eastAsia="標楷體" w:hAnsi="Times New Roman" w:cs="Times New Roman"/>
          <w:lang w:eastAsia="zh-TW"/>
        </w:rPr>
        <w:t>30 - 40</w:t>
      </w:r>
      <w:r w:rsidRPr="00581527">
        <w:rPr>
          <w:rFonts w:ascii="Times New Roman" w:eastAsia="標楷體" w:hAnsi="Times New Roman" w:cs="Times New Roman"/>
          <w:lang w:eastAsia="zh-TW"/>
        </w:rPr>
        <w:t>分鐘</w:t>
      </w:r>
    </w:p>
    <w:p w14:paraId="034A07FA" w14:textId="77777777" w:rsidR="00581527" w:rsidRDefault="00581527">
      <w:pPr>
        <w:rPr>
          <w:rFonts w:ascii="標楷體" w:eastAsia="標楷體" w:hAnsi="標楷體"/>
          <w:b/>
          <w:sz w:val="28"/>
          <w:lang w:eastAsia="zh-TW"/>
        </w:rPr>
      </w:pPr>
    </w:p>
    <w:p w14:paraId="14A4F8FE" w14:textId="11B5F9BF" w:rsidR="008F6D97" w:rsidRPr="00F8646E" w:rsidRDefault="008A4ED3">
      <w:pPr>
        <w:rPr>
          <w:rFonts w:ascii="標楷體" w:eastAsia="標楷體" w:hAnsi="標楷體"/>
          <w:b/>
          <w:sz w:val="28"/>
          <w:lang w:eastAsia="zh-TW"/>
        </w:rPr>
      </w:pPr>
      <w:r w:rsidRPr="00581527">
        <w:rPr>
          <w:rFonts w:ascii="標楷體" w:eastAsia="標楷體" w:hAnsi="標楷體" w:hint="eastAsia"/>
          <w:b/>
          <w:lang w:eastAsia="zh-TW"/>
        </w:rPr>
        <w:t>短片內容</w:t>
      </w:r>
      <w:r w:rsidR="008F6D97" w:rsidRPr="00581527">
        <w:rPr>
          <w:rFonts w:ascii="標楷體" w:eastAsia="標楷體" w:hAnsi="標楷體" w:hint="eastAsia"/>
          <w:b/>
          <w:lang w:eastAsia="zh-TW"/>
        </w:rPr>
        <w:t>：</w:t>
      </w:r>
    </w:p>
    <w:p w14:paraId="0F02BCBA" w14:textId="13176BB4" w:rsidR="0053101C" w:rsidRPr="00F8646E" w:rsidRDefault="008A0A4D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江志釗神父在青年時期發現自己喜歡教育的工作，在進修</w:t>
      </w:r>
      <w:proofErr w:type="gramStart"/>
      <w:r>
        <w:rPr>
          <w:rFonts w:ascii="標楷體" w:eastAsia="標楷體" w:hAnsi="標楷體" w:hint="eastAsia"/>
          <w:lang w:eastAsia="zh-TW"/>
        </w:rPr>
        <w:t>期間，</w:t>
      </w:r>
      <w:proofErr w:type="gramEnd"/>
      <w:r>
        <w:rPr>
          <w:rFonts w:ascii="標楷體" w:eastAsia="標楷體" w:hAnsi="標楷體" w:hint="eastAsia"/>
          <w:lang w:eastAsia="zh-TW"/>
        </w:rPr>
        <w:t>更發現天主給予他慈幼會</w:t>
      </w:r>
      <w:proofErr w:type="gramStart"/>
      <w:r>
        <w:rPr>
          <w:rFonts w:ascii="標楷體" w:eastAsia="標楷體" w:hAnsi="標楷體" w:hint="eastAsia"/>
          <w:lang w:eastAsia="zh-TW"/>
        </w:rPr>
        <w:t>的聖召</w:t>
      </w:r>
      <w:proofErr w:type="gramEnd"/>
      <w:r w:rsidR="0053101C" w:rsidRPr="00F8646E">
        <w:rPr>
          <w:rFonts w:ascii="標楷體" w:eastAsia="標楷體" w:hAnsi="標楷體" w:hint="eastAsia"/>
          <w:lang w:eastAsia="zh-TW"/>
        </w:rPr>
        <w:t>。</w:t>
      </w:r>
      <w:proofErr w:type="gramStart"/>
      <w:r>
        <w:rPr>
          <w:rFonts w:ascii="標楷體" w:eastAsia="標楷體" w:hAnsi="標楷體" w:hint="eastAsia"/>
          <w:lang w:eastAsia="zh-TW"/>
        </w:rPr>
        <w:t>在神師及</w:t>
      </w:r>
      <w:proofErr w:type="gramEnd"/>
      <w:r>
        <w:rPr>
          <w:rFonts w:ascii="標楷體" w:eastAsia="標楷體" w:hAnsi="標楷體" w:hint="eastAsia"/>
          <w:lang w:eastAsia="zh-TW"/>
        </w:rPr>
        <w:t>其他人士的經驗啟導下，他終於決定成為慈幼會神父，一生效法鮑思高</w:t>
      </w:r>
      <w:r w:rsidR="00581527">
        <w:rPr>
          <w:rFonts w:ascii="標楷體" w:eastAsia="標楷體" w:hAnsi="標楷體" w:hint="eastAsia"/>
          <w:lang w:eastAsia="zh-TW"/>
        </w:rPr>
        <w:t>神父</w:t>
      </w:r>
      <w:r>
        <w:rPr>
          <w:rFonts w:ascii="標楷體" w:eastAsia="標楷體" w:hAnsi="標楷體" w:hint="eastAsia"/>
          <w:lang w:eastAsia="zh-TW"/>
        </w:rPr>
        <w:t>成為青年的教育者。</w:t>
      </w:r>
    </w:p>
    <w:p w14:paraId="07C17637" w14:textId="77777777" w:rsidR="00F8646E" w:rsidRDefault="00F8646E" w:rsidP="00FD24B6">
      <w:pPr>
        <w:rPr>
          <w:rFonts w:ascii="標楷體" w:eastAsia="標楷體" w:hAnsi="標楷體"/>
          <w:b/>
          <w:sz w:val="28"/>
          <w:lang w:eastAsia="zh-TW"/>
        </w:rPr>
      </w:pPr>
    </w:p>
    <w:p w14:paraId="50828D78" w14:textId="0B477D46" w:rsidR="00F2222A" w:rsidRPr="00F8646E" w:rsidRDefault="00275D26" w:rsidP="00FD24B6">
      <w:pPr>
        <w:rPr>
          <w:rFonts w:ascii="標楷體" w:eastAsia="標楷體" w:hAnsi="標楷體"/>
          <w:b/>
          <w:sz w:val="28"/>
          <w:lang w:eastAsia="zh-TW"/>
        </w:rPr>
      </w:pPr>
      <w:r w:rsidRPr="00F8646E">
        <w:rPr>
          <w:rFonts w:ascii="標楷體" w:eastAsia="標楷體" w:hAnsi="標楷體" w:hint="eastAsia"/>
          <w:b/>
          <w:sz w:val="28"/>
          <w:lang w:eastAsia="zh-TW"/>
        </w:rPr>
        <w:t>活動</w:t>
      </w:r>
      <w:r w:rsidR="00F8646E">
        <w:rPr>
          <w:rFonts w:ascii="標楷體" w:eastAsia="標楷體" w:hAnsi="標楷體" w:hint="eastAsia"/>
          <w:b/>
          <w:sz w:val="28"/>
          <w:lang w:eastAsia="zh-TW"/>
        </w:rPr>
        <w:t>流程</w:t>
      </w:r>
      <w:r w:rsidRPr="00F8646E">
        <w:rPr>
          <w:rFonts w:ascii="標楷體" w:eastAsia="標楷體" w:hAnsi="標楷體" w:hint="eastAsia"/>
          <w:b/>
          <w:sz w:val="28"/>
          <w:lang w:eastAsia="zh-TW"/>
        </w:rPr>
        <w:t>：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34"/>
        <w:gridCol w:w="4323"/>
        <w:gridCol w:w="4323"/>
      </w:tblGrid>
      <w:tr w:rsidR="00275D26" w:rsidRPr="00F8646E" w14:paraId="0854EFB2" w14:textId="77777777" w:rsidTr="008A4ED3">
        <w:tc>
          <w:tcPr>
            <w:tcW w:w="534" w:type="dxa"/>
          </w:tcPr>
          <w:p w14:paraId="42250222" w14:textId="77777777" w:rsidR="00275D26" w:rsidRPr="00F8646E" w:rsidRDefault="00275D26" w:rsidP="00275D26">
            <w:pPr>
              <w:rPr>
                <w:rFonts w:ascii="標楷體" w:eastAsia="標楷體" w:hAnsi="標楷體"/>
                <w:lang w:eastAsia="zh-TW"/>
              </w:rPr>
            </w:pPr>
            <w:r w:rsidRPr="00F8646E">
              <w:rPr>
                <w:rFonts w:ascii="標楷體" w:eastAsia="標楷體" w:hAnsi="標楷體" w:hint="eastAsia"/>
                <w:lang w:eastAsia="zh-TW"/>
              </w:rPr>
              <w:t>1.</w:t>
            </w:r>
          </w:p>
        </w:tc>
        <w:tc>
          <w:tcPr>
            <w:tcW w:w="8646" w:type="dxa"/>
            <w:gridSpan w:val="2"/>
          </w:tcPr>
          <w:p w14:paraId="0D3AE204" w14:textId="26FD6DD3" w:rsidR="008A4ED3" w:rsidRPr="00F8646E" w:rsidRDefault="00275D26" w:rsidP="00275D26">
            <w:pPr>
              <w:rPr>
                <w:rFonts w:ascii="標楷體" w:eastAsia="標楷體" w:hAnsi="標楷體"/>
                <w:lang w:eastAsia="zh-TW"/>
              </w:rPr>
            </w:pPr>
            <w:r w:rsidRPr="00F8646E">
              <w:rPr>
                <w:rFonts w:ascii="標楷體" w:eastAsia="標楷體" w:hAnsi="標楷體" w:hint="eastAsia"/>
                <w:lang w:eastAsia="zh-TW"/>
              </w:rPr>
              <w:t>開始祈禱</w:t>
            </w:r>
          </w:p>
          <w:p w14:paraId="1B3982A0" w14:textId="1C48EB0E" w:rsidR="00275D26" w:rsidRPr="00F8646E" w:rsidRDefault="007100ED" w:rsidP="00581527">
            <w:pPr>
              <w:rPr>
                <w:rFonts w:ascii="標楷體" w:eastAsia="標楷體" w:hAnsi="標楷體"/>
                <w:lang w:eastAsia="zh-TW"/>
              </w:rPr>
            </w:pPr>
            <w:r w:rsidRPr="00F8646E">
              <w:rPr>
                <w:rFonts w:ascii="標楷體" w:eastAsia="標楷體" w:hAnsi="標楷體" w:cs="細明體" w:hint="eastAsia"/>
                <w:lang w:eastAsia="zh-TW"/>
              </w:rPr>
              <w:t>天主</w:t>
            </w:r>
            <w:r w:rsidRPr="00F8646E">
              <w:rPr>
                <w:rFonts w:ascii="標楷體" w:eastAsia="標楷體" w:hAnsi="標楷體" w:cs="Malgun Gothic Semilight" w:hint="eastAsia"/>
                <w:lang w:eastAsia="zh-TW"/>
              </w:rPr>
              <w:t>，</w:t>
            </w:r>
            <w:r w:rsidRPr="00F8646E">
              <w:rPr>
                <w:rFonts w:ascii="標楷體" w:eastAsia="標楷體" w:hAnsi="標楷體" w:cs="細明體" w:hint="eastAsia"/>
                <w:lang w:eastAsia="zh-TW"/>
              </w:rPr>
              <w:t>你願意一切人在你內相聚</w:t>
            </w:r>
            <w:r w:rsidRPr="00F8646E">
              <w:rPr>
                <w:rFonts w:ascii="標楷體" w:eastAsia="標楷體" w:hAnsi="標楷體" w:cs="Malgun Gothic Semilight" w:hint="eastAsia"/>
                <w:lang w:eastAsia="zh-TW"/>
              </w:rPr>
              <w:t>，</w:t>
            </w:r>
            <w:r w:rsidRPr="00F8646E">
              <w:rPr>
                <w:rFonts w:ascii="標楷體" w:eastAsia="標楷體" w:hAnsi="標楷體" w:cs="細明體" w:hint="eastAsia"/>
                <w:lang w:eastAsia="zh-TW"/>
              </w:rPr>
              <w:t>並為</w:t>
            </w:r>
            <w:r w:rsidR="00581527">
              <w:rPr>
                <w:rFonts w:ascii="標楷體" w:eastAsia="標楷體" w:hAnsi="標楷體" w:cs="細明體" w:hint="eastAsia"/>
                <w:lang w:eastAsia="zh-TW"/>
              </w:rPr>
              <w:t>了</w:t>
            </w:r>
            <w:proofErr w:type="gramStart"/>
            <w:r w:rsidRPr="00F8646E">
              <w:rPr>
                <w:rFonts w:ascii="標楷體" w:eastAsia="標楷體" w:hAnsi="標楷體" w:cs="細明體" w:hint="eastAsia"/>
                <w:lang w:eastAsia="zh-TW"/>
              </w:rPr>
              <w:t>個</w:t>
            </w:r>
            <w:proofErr w:type="gramEnd"/>
            <w:r w:rsidRPr="00F8646E">
              <w:rPr>
                <w:rFonts w:ascii="標楷體" w:eastAsia="標楷體" w:hAnsi="標楷體" w:cs="細明體" w:hint="eastAsia"/>
                <w:lang w:eastAsia="zh-TW"/>
              </w:rPr>
              <w:t>人和世界</w:t>
            </w:r>
            <w:r w:rsidR="00581527">
              <w:rPr>
                <w:rFonts w:ascii="標楷體" w:eastAsia="標楷體" w:hAnsi="標楷體" w:cs="細明體" w:hint="eastAsia"/>
                <w:lang w:eastAsia="zh-TW"/>
              </w:rPr>
              <w:t>的成全</w:t>
            </w:r>
            <w:r w:rsidRPr="00F8646E">
              <w:rPr>
                <w:rFonts w:ascii="標楷體" w:eastAsia="標楷體" w:hAnsi="標楷體" w:cs="Malgun Gothic Semilight" w:hint="eastAsia"/>
                <w:lang w:eastAsia="zh-TW"/>
              </w:rPr>
              <w:t>，</w:t>
            </w:r>
            <w:r w:rsidRPr="00F8646E">
              <w:rPr>
                <w:rFonts w:ascii="標楷體" w:eastAsia="標楷體" w:hAnsi="標楷體" w:cs="細明體" w:hint="eastAsia"/>
                <w:lang w:eastAsia="zh-TW"/>
              </w:rPr>
              <w:t>賦予人不同</w:t>
            </w:r>
            <w:proofErr w:type="gramStart"/>
            <w:r w:rsidRPr="00F8646E">
              <w:rPr>
                <w:rFonts w:ascii="標楷體" w:eastAsia="標楷體" w:hAnsi="標楷體" w:cs="細明體" w:hint="eastAsia"/>
                <w:lang w:eastAsia="zh-TW"/>
              </w:rPr>
              <w:t>的召叫</w:t>
            </w:r>
            <w:proofErr w:type="gramEnd"/>
            <w:r w:rsidRPr="00F8646E">
              <w:rPr>
                <w:rFonts w:ascii="標楷體" w:eastAsia="標楷體" w:hAnsi="標楷體" w:cs="Malgun Gothic Semilight" w:hint="eastAsia"/>
                <w:lang w:eastAsia="zh-TW"/>
              </w:rPr>
              <w:t>。</w:t>
            </w:r>
            <w:r w:rsidRPr="00F8646E">
              <w:rPr>
                <w:rFonts w:ascii="標楷體" w:eastAsia="標楷體" w:hAnsi="標楷體" w:cs="細明體" w:hint="eastAsia"/>
                <w:lang w:eastAsia="zh-TW"/>
              </w:rPr>
              <w:t>求你派遣聖神來到我們當中</w:t>
            </w:r>
            <w:r w:rsidRPr="00F8646E">
              <w:rPr>
                <w:rFonts w:ascii="標楷體" w:eastAsia="標楷體" w:hAnsi="標楷體" w:cs="Malgun Gothic Semilight" w:hint="eastAsia"/>
                <w:lang w:eastAsia="zh-TW"/>
              </w:rPr>
              <w:t>，</w:t>
            </w:r>
            <w:r w:rsidRPr="00F8646E">
              <w:rPr>
                <w:rFonts w:ascii="標楷體" w:eastAsia="標楷體" w:hAnsi="標楷體" w:cs="細明體" w:hint="eastAsia"/>
                <w:lang w:eastAsia="zh-TW"/>
              </w:rPr>
              <w:t>帶領今日的聚會</w:t>
            </w:r>
            <w:r w:rsidRPr="00F8646E">
              <w:rPr>
                <w:rFonts w:ascii="標楷體" w:eastAsia="標楷體" w:hAnsi="標楷體" w:cs="Malgun Gothic Semilight" w:hint="eastAsia"/>
                <w:lang w:eastAsia="zh-TW"/>
              </w:rPr>
              <w:t>，</w:t>
            </w:r>
            <w:r w:rsidRPr="00F8646E">
              <w:rPr>
                <w:rFonts w:ascii="標楷體" w:eastAsia="標楷體" w:hAnsi="標楷體" w:cs="細明體" w:hint="eastAsia"/>
                <w:lang w:eastAsia="zh-TW"/>
              </w:rPr>
              <w:t>加強我們</w:t>
            </w:r>
            <w:proofErr w:type="gramStart"/>
            <w:r w:rsidRPr="00F8646E">
              <w:rPr>
                <w:rFonts w:ascii="標楷體" w:eastAsia="標楷體" w:hAnsi="標楷體" w:cs="細明體" w:hint="eastAsia"/>
                <w:lang w:eastAsia="zh-TW"/>
              </w:rPr>
              <w:t>尋求聖召的</w:t>
            </w:r>
            <w:proofErr w:type="gramEnd"/>
            <w:r w:rsidRPr="00F8646E">
              <w:rPr>
                <w:rFonts w:ascii="標楷體" w:eastAsia="標楷體" w:hAnsi="標楷體" w:cs="細明體" w:hint="eastAsia"/>
                <w:lang w:eastAsia="zh-TW"/>
              </w:rPr>
              <w:t>意願</w:t>
            </w:r>
            <w:r w:rsidR="009C3C4E" w:rsidRPr="00F8646E">
              <w:rPr>
                <w:rFonts w:ascii="標楷體" w:eastAsia="標楷體" w:hAnsi="標楷體" w:cs="細明體" w:hint="eastAsia"/>
                <w:lang w:eastAsia="zh-TW"/>
              </w:rPr>
              <w:t>和毅力</w:t>
            </w:r>
            <w:r w:rsidR="009C3C4E" w:rsidRPr="00F8646E">
              <w:rPr>
                <w:rFonts w:ascii="標楷體" w:eastAsia="標楷體" w:hAnsi="標楷體" w:cs="Malgun Gothic Semilight" w:hint="eastAsia"/>
                <w:lang w:eastAsia="zh-TW"/>
              </w:rPr>
              <w:t>。</w:t>
            </w:r>
            <w:r w:rsidR="009C3C4E" w:rsidRPr="00F8646E">
              <w:rPr>
                <w:rFonts w:ascii="標楷體" w:eastAsia="標楷體" w:hAnsi="標楷體" w:cs="細明體" w:hint="eastAsia"/>
                <w:lang w:eastAsia="zh-TW"/>
              </w:rPr>
              <w:t>以上所求</w:t>
            </w:r>
            <w:r w:rsidR="009C3C4E" w:rsidRPr="00F8646E">
              <w:rPr>
                <w:rFonts w:ascii="標楷體" w:eastAsia="標楷體" w:hAnsi="標楷體" w:cs="Malgun Gothic Semilight" w:hint="eastAsia"/>
                <w:lang w:eastAsia="zh-TW"/>
              </w:rPr>
              <w:t>，</w:t>
            </w:r>
            <w:r w:rsidR="009C3C4E" w:rsidRPr="00F8646E">
              <w:rPr>
                <w:rFonts w:ascii="標楷體" w:eastAsia="標楷體" w:hAnsi="標楷體" w:cs="細明體" w:hint="eastAsia"/>
                <w:lang w:eastAsia="zh-TW"/>
              </w:rPr>
              <w:t>是靠我們的主基督</w:t>
            </w:r>
            <w:r w:rsidR="009C3C4E" w:rsidRPr="00F8646E">
              <w:rPr>
                <w:rFonts w:ascii="標楷體" w:eastAsia="標楷體" w:hAnsi="標楷體" w:cs="Malgun Gothic Semilight" w:hint="eastAsia"/>
                <w:lang w:eastAsia="zh-TW"/>
              </w:rPr>
              <w:t>。</w:t>
            </w:r>
            <w:proofErr w:type="gramStart"/>
            <w:r w:rsidR="009C3C4E" w:rsidRPr="00F8646E">
              <w:rPr>
                <w:rFonts w:ascii="標楷體" w:eastAsia="標楷體" w:hAnsi="標楷體" w:cs="細明體" w:hint="eastAsia"/>
                <w:lang w:eastAsia="zh-TW"/>
              </w:rPr>
              <w:t>亞孟</w:t>
            </w:r>
            <w:proofErr w:type="gramEnd"/>
            <w:r w:rsidR="009C3C4E" w:rsidRPr="00F8646E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</w:tr>
      <w:tr w:rsidR="00275D26" w:rsidRPr="00F8646E" w14:paraId="5DFCA6CF" w14:textId="77777777" w:rsidTr="008A4ED3">
        <w:tc>
          <w:tcPr>
            <w:tcW w:w="534" w:type="dxa"/>
          </w:tcPr>
          <w:p w14:paraId="3D7C42A7" w14:textId="77777777" w:rsidR="00275D26" w:rsidRPr="00F8646E" w:rsidRDefault="00275D26" w:rsidP="00275D26">
            <w:pPr>
              <w:rPr>
                <w:rFonts w:ascii="標楷體" w:eastAsia="標楷體" w:hAnsi="標楷體"/>
                <w:lang w:eastAsia="zh-TW"/>
              </w:rPr>
            </w:pPr>
            <w:r w:rsidRPr="00F8646E">
              <w:rPr>
                <w:rFonts w:ascii="標楷體" w:eastAsia="標楷體" w:hAnsi="標楷體" w:hint="eastAsia"/>
                <w:lang w:eastAsia="zh-TW"/>
              </w:rPr>
              <w:t>2.</w:t>
            </w:r>
          </w:p>
        </w:tc>
        <w:tc>
          <w:tcPr>
            <w:tcW w:w="4323" w:type="dxa"/>
          </w:tcPr>
          <w:p w14:paraId="54E5E781" w14:textId="0A0CD7C8" w:rsidR="00275D26" w:rsidRPr="00581527" w:rsidRDefault="004E416D" w:rsidP="00275D26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熱身遊戲</w:t>
            </w:r>
            <w:r w:rsidR="00581527" w:rsidRPr="00581527">
              <w:rPr>
                <w:rFonts w:ascii="Times New Roman" w:eastAsia="標楷體" w:hAnsi="Times New Roman" w:cs="Times New Roman"/>
                <w:lang w:eastAsia="zh-TW"/>
              </w:rPr>
              <w:t xml:space="preserve">(10 </w:t>
            </w:r>
            <w:r w:rsidR="00581527" w:rsidRPr="00581527">
              <w:rPr>
                <w:rFonts w:ascii="Times New Roman" w:eastAsia="標楷體" w:hAnsi="Times New Roman" w:cs="Times New Roman"/>
                <w:lang w:eastAsia="zh-TW"/>
              </w:rPr>
              <w:t>分鐘</w:t>
            </w:r>
            <w:r w:rsidR="00581527" w:rsidRPr="00581527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  <w:p w14:paraId="6B244D15" w14:textId="2F139CD9" w:rsidR="00275D26" w:rsidRPr="00581527" w:rsidRDefault="008A0A4D" w:rsidP="0065374E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Chi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BomBom</w:t>
            </w:r>
            <w:proofErr w:type="spellEnd"/>
          </w:p>
          <w:p w14:paraId="3B7A14E1" w14:textId="41ECE222" w:rsidR="00F2222A" w:rsidRPr="00581527" w:rsidRDefault="00F2222A" w:rsidP="0065374E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小組</w:t>
            </w:r>
            <w:r w:rsidR="008A0A4D" w:rsidRPr="00581527">
              <w:rPr>
                <w:rFonts w:ascii="Times New Roman" w:eastAsia="標楷體" w:hAnsi="Times New Roman" w:cs="Times New Roman"/>
                <w:lang w:eastAsia="zh-TW"/>
              </w:rPr>
              <w:t>圍成一圈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坐下</w:t>
            </w:r>
          </w:p>
          <w:p w14:paraId="662AB980" w14:textId="64FB84D4" w:rsidR="00F2222A" w:rsidRPr="00581527" w:rsidRDefault="008A0A4D" w:rsidP="0065374E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由其中一位同學開始，按照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Chi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BomBom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的節奏做一個動作</w:t>
            </w:r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>可拍頭或拍掌</w:t>
            </w:r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，</w:t>
            </w:r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>在下一個</w:t>
            </w:r>
            <w:proofErr w:type="spellStart"/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Chi </w:t>
            </w:r>
            <w:proofErr w:type="spellStart"/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>BomBom</w:t>
            </w:r>
            <w:proofErr w:type="spellEnd"/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>改做另一個動作，作為不同動作的指揮</w:t>
            </w:r>
            <w:r w:rsidR="0052580F"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14:paraId="677F5FCC" w14:textId="094F91E9" w:rsidR="00F2222A" w:rsidRPr="00581527" w:rsidRDefault="0052580F" w:rsidP="0065374E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坐在右邊的同學要按節奏跟從這位同學已完成的動作。如此類推。</w:t>
            </w:r>
          </w:p>
          <w:p w14:paraId="418A30BF" w14:textId="1828488B" w:rsidR="00572EE8" w:rsidRPr="00581527" w:rsidRDefault="0052580F" w:rsidP="0065374E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跟不上或做錯動作者為輸。由該位同學開始新一輪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Chi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BomBom</w:t>
            </w:r>
            <w:proofErr w:type="spellEnd"/>
          </w:p>
          <w:p w14:paraId="60614D2D" w14:textId="70A1AC90" w:rsidR="0065374E" w:rsidRDefault="0052580F" w:rsidP="0065374E">
            <w:pPr>
              <w:pStyle w:val="a3"/>
              <w:numPr>
                <w:ilvl w:val="0"/>
                <w:numId w:val="2"/>
              </w:numPr>
              <w:ind w:left="459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三次輸的同學</w:t>
            </w:r>
            <w:r w:rsidR="0065374E" w:rsidRPr="00F8646E"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lang w:eastAsia="zh-TW"/>
              </w:rPr>
              <w:t>要完成一個小任務，如：唱一首歌</w:t>
            </w:r>
            <w:r w:rsidR="0065374E" w:rsidRPr="00F8646E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55571409" w14:textId="527CAA3A" w:rsidR="0052580F" w:rsidRDefault="0052580F" w:rsidP="0065374E">
            <w:pPr>
              <w:pStyle w:val="a3"/>
              <w:numPr>
                <w:ilvl w:val="0"/>
                <w:numId w:val="2"/>
              </w:numPr>
              <w:ind w:left="459"/>
              <w:rPr>
                <w:rFonts w:ascii="標楷體" w:eastAsia="標楷體" w:hAnsi="標楷體"/>
                <w:lang w:eastAsia="zh-TW"/>
              </w:rPr>
            </w:pPr>
            <w:r w:rsidRPr="0052580F">
              <w:rPr>
                <w:rFonts w:ascii="標楷體" w:eastAsia="標楷體" w:hAnsi="標楷體" w:hint="eastAsia"/>
                <w:lang w:eastAsia="zh-TW"/>
              </w:rPr>
              <w:t>若能成功完成一圈的動作便完成遊戲</w:t>
            </w:r>
            <w:r>
              <w:rPr>
                <w:rFonts w:ascii="標楷體" w:eastAsia="標楷體" w:hAnsi="標楷體" w:hint="eastAsia"/>
                <w:lang w:eastAsia="zh-TW"/>
              </w:rPr>
              <w:t>。主持人也可隨時終止遊戲</w:t>
            </w:r>
          </w:p>
          <w:p w14:paraId="05660774" w14:textId="323884C3" w:rsidR="0052580F" w:rsidRPr="00F8646E" w:rsidRDefault="0052580F" w:rsidP="0052580F">
            <w:pPr>
              <w:pStyle w:val="a3"/>
              <w:numPr>
                <w:ilvl w:val="0"/>
                <w:numId w:val="2"/>
              </w:numPr>
              <w:ind w:left="99"/>
              <w:rPr>
                <w:rFonts w:ascii="標楷體" w:eastAsia="標楷體" w:hAnsi="標楷體"/>
                <w:lang w:eastAsia="zh-TW"/>
              </w:rPr>
            </w:pPr>
          </w:p>
          <w:p w14:paraId="346E4902" w14:textId="77777777" w:rsidR="00275D26" w:rsidRDefault="00275D26" w:rsidP="00A37816">
            <w:pPr>
              <w:rPr>
                <w:rFonts w:ascii="標楷體" w:eastAsia="標楷體" w:hAnsi="標楷體"/>
                <w:lang w:eastAsia="zh-TW"/>
              </w:rPr>
            </w:pPr>
          </w:p>
          <w:p w14:paraId="02E869FD" w14:textId="77777777" w:rsidR="00581527" w:rsidRDefault="00581527" w:rsidP="00A37816">
            <w:pPr>
              <w:rPr>
                <w:rFonts w:ascii="標楷體" w:eastAsia="標楷體" w:hAnsi="標楷體"/>
                <w:lang w:eastAsia="zh-TW"/>
              </w:rPr>
            </w:pPr>
          </w:p>
          <w:p w14:paraId="05F3B22A" w14:textId="3225E889" w:rsidR="00581527" w:rsidRDefault="00581527" w:rsidP="00A37816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小結：教育者的工作是把知識、技能及價值傳遞給下一代，建設教會、社會。</w:t>
            </w:r>
          </w:p>
          <w:p w14:paraId="7DDBB078" w14:textId="50639CF2" w:rsidR="00581527" w:rsidRPr="00F8646E" w:rsidRDefault="00581527" w:rsidP="00A3781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23" w:type="dxa"/>
          </w:tcPr>
          <w:p w14:paraId="6666DF53" w14:textId="0BA28E13" w:rsidR="00C46475" w:rsidRPr="00581527" w:rsidRDefault="001C6B3D" w:rsidP="00C46475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熱身遊戲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(10 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分鐘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(</w:t>
            </w:r>
            <w:r w:rsidR="001C3820" w:rsidRPr="00581527">
              <w:rPr>
                <w:rFonts w:ascii="Times New Roman" w:eastAsia="標楷體" w:hAnsi="Times New Roman" w:cs="Times New Roman"/>
                <w:lang w:eastAsia="zh-TW"/>
              </w:rPr>
              <w:t>使用</w:t>
            </w:r>
            <w:r w:rsidR="00530D3C" w:rsidRPr="00581527">
              <w:rPr>
                <w:rFonts w:ascii="Times New Roman" w:eastAsia="標楷體" w:hAnsi="Times New Roman" w:cs="Times New Roman"/>
                <w:lang w:eastAsia="zh-TW"/>
              </w:rPr>
              <w:t>網上</w:t>
            </w:r>
            <w:r w:rsidR="001C3820" w:rsidRPr="00581527">
              <w:rPr>
                <w:rFonts w:ascii="Times New Roman" w:eastAsia="標楷體" w:hAnsi="Times New Roman" w:cs="Times New Roman"/>
                <w:lang w:eastAsia="zh-TW"/>
              </w:rPr>
              <w:t>聚會</w:t>
            </w:r>
            <w:r w:rsidR="00581527" w:rsidRPr="00581527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  <w:p w14:paraId="483A78AB" w14:textId="77777777" w:rsidR="00530D3C" w:rsidRPr="00581527" w:rsidRDefault="00530D3C" w:rsidP="00530D3C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Chi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BomBom</w:t>
            </w:r>
            <w:proofErr w:type="spellEnd"/>
          </w:p>
          <w:p w14:paraId="06340467" w14:textId="206AEB2B" w:rsidR="00530D3C" w:rsidRPr="00581527" w:rsidRDefault="00530D3C" w:rsidP="00530D3C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小組成員</w:t>
            </w:r>
            <w:r w:rsidR="001C6B3D">
              <w:rPr>
                <w:rFonts w:ascii="Times New Roman" w:eastAsia="標楷體" w:hAnsi="Times New Roman" w:cs="Times New Roman"/>
                <w:lang w:eastAsia="zh-TW"/>
              </w:rPr>
              <w:t>各安排好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號數</w:t>
            </w:r>
            <w:r w:rsidR="001C6B3D">
              <w:rPr>
                <w:rFonts w:ascii="Times New Roman" w:eastAsia="標楷體" w:hAnsi="Times New Roman" w:cs="Times New Roman"/>
                <w:lang w:eastAsia="zh-TW"/>
              </w:rPr>
              <w:t>，由</w:t>
            </w:r>
            <w:r w:rsidR="001C6B3D"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1C6B3D">
              <w:rPr>
                <w:rFonts w:ascii="Times New Roman" w:eastAsia="標楷體" w:hAnsi="Times New Roman" w:cs="Times New Roman" w:hint="eastAsia"/>
                <w:lang w:eastAsia="zh-TW"/>
              </w:rPr>
              <w:t>開始</w:t>
            </w:r>
          </w:p>
          <w:p w14:paraId="14999373" w14:textId="77777777" w:rsidR="00530D3C" w:rsidRPr="00581527" w:rsidRDefault="00530D3C" w:rsidP="00530D3C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由其中一位同學開始，按照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Chi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BomBom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的節奏做一個動作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可拍頭或拍掌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，在下一個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Chi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BomBom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>改做另一個動作，作為不同動作的指揮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14:paraId="62BA66CF" w14:textId="33CEF5BC" w:rsidR="00530D3C" w:rsidRPr="00581527" w:rsidRDefault="00530D3C" w:rsidP="00530D3C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下一個數字的同學要按節奏跟從這位同學已完成的動作。如此類推。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最前的數字同學跟最後數字的同學</w:t>
            </w:r>
            <w:r w:rsidRPr="00581527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  <w:p w14:paraId="240710B5" w14:textId="77777777" w:rsidR="00530D3C" w:rsidRPr="00581527" w:rsidRDefault="00530D3C" w:rsidP="00530D3C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跟不上或做錯動作者為輸。由該位同學開始新一輪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Chali</w:t>
            </w:r>
            <w:proofErr w:type="spellEnd"/>
            <w:r w:rsidRPr="00581527">
              <w:rPr>
                <w:rFonts w:ascii="Times New Roman" w:eastAsia="標楷體" w:hAnsi="Times New Roman" w:cs="Times New Roman"/>
                <w:lang w:eastAsia="zh-TW"/>
              </w:rPr>
              <w:t xml:space="preserve"> Chi </w:t>
            </w:r>
            <w:proofErr w:type="spellStart"/>
            <w:r w:rsidRPr="00581527">
              <w:rPr>
                <w:rFonts w:ascii="Times New Roman" w:eastAsia="標楷體" w:hAnsi="Times New Roman" w:cs="Times New Roman"/>
                <w:lang w:eastAsia="zh-TW"/>
              </w:rPr>
              <w:t>BomBom</w:t>
            </w:r>
            <w:proofErr w:type="spellEnd"/>
          </w:p>
          <w:p w14:paraId="3E18ACBF" w14:textId="77777777" w:rsidR="00530D3C" w:rsidRPr="00581527" w:rsidRDefault="00530D3C" w:rsidP="00530D3C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三次輸的同學，要完成一個小任務，如：唱一首歌。</w:t>
            </w:r>
          </w:p>
          <w:p w14:paraId="0A6DED48" w14:textId="77777777" w:rsidR="00B226DC" w:rsidRPr="00581527" w:rsidRDefault="00530D3C" w:rsidP="00530D3C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標楷體" w:hAnsi="Times New Roman" w:cs="Times New Roman"/>
                <w:lang w:eastAsia="zh-TW"/>
              </w:rPr>
            </w:pPr>
            <w:r w:rsidRPr="00581527">
              <w:rPr>
                <w:rFonts w:ascii="Times New Roman" w:eastAsia="標楷體" w:hAnsi="Times New Roman" w:cs="Times New Roman"/>
                <w:lang w:eastAsia="zh-TW"/>
              </w:rPr>
              <w:t>若能成功完成一圈的動作便完成遊戲。主持人也可隨時終止遊戲</w:t>
            </w:r>
          </w:p>
          <w:p w14:paraId="04105DBA" w14:textId="77777777" w:rsidR="00581527" w:rsidRDefault="00581527" w:rsidP="00581527">
            <w:pPr>
              <w:rPr>
                <w:rFonts w:ascii="標楷體" w:eastAsia="標楷體" w:hAnsi="標楷體"/>
                <w:lang w:eastAsia="zh-TW"/>
              </w:rPr>
            </w:pPr>
          </w:p>
          <w:p w14:paraId="700DD6F7" w14:textId="6BEC96F3" w:rsidR="00581527" w:rsidRPr="00581527" w:rsidRDefault="00581527" w:rsidP="00581527">
            <w:pPr>
              <w:rPr>
                <w:rFonts w:ascii="標楷體" w:eastAsia="標楷體" w:hAnsi="標楷體"/>
                <w:lang w:eastAsia="zh-TW"/>
              </w:rPr>
            </w:pPr>
            <w:r w:rsidRPr="00581527">
              <w:rPr>
                <w:rFonts w:ascii="標楷體" w:eastAsia="標楷體" w:hAnsi="標楷體" w:hint="eastAsia"/>
                <w:lang w:eastAsia="zh-TW"/>
              </w:rPr>
              <w:t>小結：教育者的工作是把知識、技能及價</w:t>
            </w:r>
            <w:r w:rsidRPr="00581527">
              <w:rPr>
                <w:rFonts w:ascii="標楷體" w:eastAsia="標楷體" w:hAnsi="標楷體" w:cs="細明體" w:hint="eastAsia"/>
                <w:lang w:eastAsia="zh-TW"/>
              </w:rPr>
              <w:t>值</w:t>
            </w:r>
            <w:r>
              <w:rPr>
                <w:rFonts w:ascii="標楷體" w:eastAsia="標楷體" w:hAnsi="標楷體" w:cs="MS Mincho" w:hint="eastAsia"/>
                <w:lang w:eastAsia="zh-TW"/>
              </w:rPr>
              <w:t>傳遞給下一代，建設</w:t>
            </w:r>
            <w:r w:rsidRPr="00581527">
              <w:rPr>
                <w:rFonts w:ascii="標楷體" w:eastAsia="標楷體" w:hAnsi="標楷體" w:cs="MS Mincho" w:hint="eastAsia"/>
                <w:lang w:eastAsia="zh-TW"/>
              </w:rPr>
              <w:t>教會、社會。</w:t>
            </w:r>
          </w:p>
        </w:tc>
      </w:tr>
      <w:tr w:rsidR="00AE002B" w:rsidRPr="00F8646E" w14:paraId="348ED5E0" w14:textId="77777777" w:rsidTr="00553911">
        <w:tc>
          <w:tcPr>
            <w:tcW w:w="534" w:type="dxa"/>
          </w:tcPr>
          <w:p w14:paraId="5F7C352F" w14:textId="78AE861A" w:rsidR="00AE002B" w:rsidRPr="00F8646E" w:rsidRDefault="00AE002B" w:rsidP="00275D26">
            <w:pPr>
              <w:rPr>
                <w:rFonts w:ascii="標楷體" w:eastAsia="標楷體" w:hAnsi="標楷體"/>
                <w:lang w:eastAsia="zh-TW"/>
              </w:rPr>
            </w:pPr>
            <w:r w:rsidRPr="00F8646E">
              <w:rPr>
                <w:rFonts w:ascii="標楷體" w:eastAsia="標楷體" w:hAnsi="標楷體"/>
                <w:lang w:eastAsia="zh-TW"/>
              </w:rPr>
              <w:lastRenderedPageBreak/>
              <w:t xml:space="preserve">3. </w:t>
            </w:r>
          </w:p>
        </w:tc>
        <w:tc>
          <w:tcPr>
            <w:tcW w:w="8646" w:type="dxa"/>
            <w:gridSpan w:val="2"/>
          </w:tcPr>
          <w:p w14:paraId="75648E21" w14:textId="2FF993F3" w:rsidR="00AE002B" w:rsidRPr="00F8646E" w:rsidRDefault="00581527" w:rsidP="00A37816">
            <w:pPr>
              <w:rPr>
                <w:rFonts w:ascii="標楷體" w:eastAsia="標楷體" w:hAnsi="標楷體"/>
                <w:lang w:eastAsia="zh-TW"/>
              </w:rPr>
            </w:pPr>
            <w:r w:rsidRPr="00343775">
              <w:rPr>
                <w:rFonts w:ascii="標楷體" w:eastAsia="標楷體" w:hAnsi="標楷體" w:hint="eastAsia"/>
                <w:lang w:eastAsia="zh-TW"/>
              </w:rPr>
              <w:t xml:space="preserve">(10 分鐘) </w:t>
            </w:r>
            <w:r w:rsidR="00AE002B" w:rsidRPr="00343775">
              <w:rPr>
                <w:rFonts w:ascii="標楷體" w:eastAsia="標楷體" w:hAnsi="標楷體" w:hint="eastAsia"/>
                <w:lang w:eastAsia="zh-TW"/>
              </w:rPr>
              <w:t>播放《慈幼牧錄</w:t>
            </w:r>
            <w:r w:rsidR="00985C7E" w:rsidRPr="00343775">
              <w:rPr>
                <w:rFonts w:ascii="標楷體" w:eastAsia="標楷體" w:hAnsi="標楷體"/>
                <w:lang w:eastAsia="zh-TW"/>
              </w:rPr>
              <w:t>—</w:t>
            </w:r>
            <w:r w:rsidR="00530D3C" w:rsidRPr="00343775">
              <w:rPr>
                <w:rFonts w:ascii="標楷體" w:eastAsia="標楷體" w:hAnsi="標楷體" w:hint="eastAsia"/>
                <w:lang w:eastAsia="zh-HK"/>
              </w:rPr>
              <w:t>豐盛的生命</w:t>
            </w:r>
            <w:r w:rsidR="00985C7E" w:rsidRPr="00343775">
              <w:rPr>
                <w:rFonts w:ascii="標楷體" w:eastAsia="標楷體" w:hAnsi="標楷體"/>
                <w:lang w:eastAsia="zh-HK"/>
              </w:rPr>
              <w:t>—</w:t>
            </w:r>
            <w:r w:rsidR="00530D3C" w:rsidRPr="00343775">
              <w:rPr>
                <w:rFonts w:ascii="標楷體" w:eastAsia="標楷體" w:hAnsi="標楷體"/>
                <w:lang w:eastAsia="zh-HK"/>
              </w:rPr>
              <w:t>江志釗</w:t>
            </w:r>
            <w:r w:rsidR="00985C7E" w:rsidRPr="00343775">
              <w:rPr>
                <w:rFonts w:ascii="標楷體" w:eastAsia="標楷體" w:hAnsi="標楷體" w:hint="eastAsia"/>
                <w:lang w:eastAsia="zh-HK"/>
              </w:rPr>
              <w:t>神父</w:t>
            </w:r>
            <w:r w:rsidR="00AE002B" w:rsidRPr="00343775">
              <w:rPr>
                <w:rFonts w:ascii="標楷體" w:eastAsia="標楷體" w:hAnsi="標楷體" w:hint="eastAsia"/>
                <w:lang w:eastAsia="zh-TW"/>
              </w:rPr>
              <w:t>》</w:t>
            </w:r>
            <w:r w:rsidR="00985C7E" w:rsidRPr="00343775">
              <w:rPr>
                <w:rFonts w:ascii="標楷體" w:eastAsia="標楷體" w:hAnsi="標楷體" w:hint="eastAsia"/>
                <w:lang w:eastAsia="zh-TW"/>
              </w:rPr>
              <w:t>，</w:t>
            </w:r>
            <w:r w:rsidR="00985C7E" w:rsidRPr="00343775">
              <w:rPr>
                <w:rFonts w:ascii="標楷體" w:eastAsia="標楷體" w:hAnsi="標楷體" w:hint="eastAsia"/>
                <w:lang w:eastAsia="zh-HK"/>
              </w:rPr>
              <w:t>可於以下連結下載：</w:t>
            </w:r>
          </w:p>
          <w:p w14:paraId="1E58179E" w14:textId="19CCB5F1" w:rsidR="00343775" w:rsidRPr="00F8646E" w:rsidRDefault="00343775" w:rsidP="00343775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fldChar w:fldCharType="begin"/>
            </w:r>
            <w:r>
              <w:rPr>
                <w:rFonts w:ascii="標楷體" w:eastAsia="標楷體" w:hAnsi="標楷體"/>
                <w:lang w:eastAsia="zh-TW"/>
              </w:rPr>
              <w:instrText xml:space="preserve"> HYPERLINK "</w:instrText>
            </w:r>
            <w:r w:rsidRPr="00343775">
              <w:rPr>
                <w:rFonts w:ascii="標楷體" w:eastAsia="標楷體" w:hAnsi="標楷體"/>
                <w:lang w:eastAsia="zh-TW"/>
              </w:rPr>
              <w:instrText>https://youtu.be/QdRFcSOlwk0</w:instrText>
            </w:r>
            <w:r>
              <w:rPr>
                <w:rFonts w:ascii="標楷體" w:eastAsia="標楷體" w:hAnsi="標楷體"/>
                <w:lang w:eastAsia="zh-TW"/>
              </w:rPr>
              <w:instrText xml:space="preserve">" </w:instrText>
            </w:r>
            <w:r>
              <w:rPr>
                <w:rFonts w:ascii="標楷體" w:eastAsia="標楷體" w:hAnsi="標楷體"/>
                <w:lang w:eastAsia="zh-TW"/>
              </w:rPr>
              <w:fldChar w:fldCharType="separate"/>
            </w:r>
            <w:r w:rsidRPr="00726EFD">
              <w:rPr>
                <w:rStyle w:val="aa"/>
                <w:rFonts w:ascii="標楷體" w:eastAsia="標楷體" w:hAnsi="標楷體"/>
                <w:lang w:eastAsia="zh-TW"/>
              </w:rPr>
              <w:t>https://youtu.be/QdR</w:t>
            </w:r>
            <w:r w:rsidRPr="00726EFD">
              <w:rPr>
                <w:rStyle w:val="aa"/>
                <w:rFonts w:ascii="標楷體" w:eastAsia="標楷體" w:hAnsi="標楷體"/>
                <w:lang w:eastAsia="zh-TW"/>
              </w:rPr>
              <w:t>F</w:t>
            </w:r>
            <w:r w:rsidRPr="00726EFD">
              <w:rPr>
                <w:rStyle w:val="aa"/>
                <w:rFonts w:ascii="標楷體" w:eastAsia="標楷體" w:hAnsi="標楷體"/>
                <w:lang w:eastAsia="zh-TW"/>
              </w:rPr>
              <w:t>cSOlwk0</w:t>
            </w:r>
            <w:r>
              <w:rPr>
                <w:rFonts w:ascii="標楷體" w:eastAsia="標楷體" w:hAnsi="標楷體"/>
                <w:lang w:eastAsia="zh-TW"/>
              </w:rPr>
              <w:fldChar w:fldCharType="end"/>
            </w:r>
            <w:bookmarkStart w:id="0" w:name="_GoBack"/>
            <w:bookmarkEnd w:id="0"/>
          </w:p>
        </w:tc>
      </w:tr>
      <w:tr w:rsidR="00275D26" w:rsidRPr="00F8646E" w14:paraId="243F3EA8" w14:textId="77777777" w:rsidTr="008A4ED3">
        <w:tc>
          <w:tcPr>
            <w:tcW w:w="534" w:type="dxa"/>
          </w:tcPr>
          <w:p w14:paraId="40982E63" w14:textId="1E64E681" w:rsidR="00275D26" w:rsidRPr="00F8646E" w:rsidRDefault="00AE002B" w:rsidP="00275D26">
            <w:pPr>
              <w:rPr>
                <w:rFonts w:ascii="標楷體" w:eastAsia="標楷體" w:hAnsi="標楷體"/>
                <w:lang w:eastAsia="zh-TW"/>
              </w:rPr>
            </w:pPr>
            <w:r w:rsidRPr="00F8646E">
              <w:rPr>
                <w:rFonts w:ascii="標楷體" w:eastAsia="標楷體" w:hAnsi="標楷體" w:hint="eastAsia"/>
                <w:lang w:eastAsia="zh-TW"/>
              </w:rPr>
              <w:t>4</w:t>
            </w:r>
            <w:r w:rsidR="00275D26" w:rsidRPr="00F8646E">
              <w:rPr>
                <w:rFonts w:ascii="標楷體" w:eastAsia="標楷體" w:hAnsi="標楷體" w:hint="eastAsia"/>
                <w:lang w:eastAsia="zh-TW"/>
              </w:rPr>
              <w:t>.</w:t>
            </w:r>
          </w:p>
        </w:tc>
        <w:tc>
          <w:tcPr>
            <w:tcW w:w="8646" w:type="dxa"/>
            <w:gridSpan w:val="2"/>
          </w:tcPr>
          <w:p w14:paraId="2F58D1ED" w14:textId="4D8D9B5F" w:rsidR="00275D26" w:rsidRPr="00F8646E" w:rsidRDefault="00275D26" w:rsidP="00275D26">
            <w:pPr>
              <w:rPr>
                <w:rFonts w:ascii="標楷體" w:eastAsia="標楷體" w:hAnsi="標楷體"/>
                <w:lang w:eastAsia="zh-TW"/>
              </w:rPr>
            </w:pPr>
            <w:r w:rsidRPr="00F8646E">
              <w:rPr>
                <w:rFonts w:ascii="標楷體" w:eastAsia="標楷體" w:hAnsi="標楷體" w:hint="eastAsia"/>
                <w:lang w:eastAsia="zh-TW"/>
              </w:rPr>
              <w:t>個人反思及分享</w:t>
            </w:r>
            <w:r w:rsidR="00530D3C">
              <w:rPr>
                <w:rFonts w:ascii="標楷體" w:eastAsia="標楷體" w:hAnsi="標楷體" w:hint="eastAsia"/>
                <w:lang w:eastAsia="zh-TW"/>
              </w:rPr>
              <w:t>(建議，可自訂題目)</w:t>
            </w:r>
            <w:r w:rsidRPr="00F8646E">
              <w:rPr>
                <w:rFonts w:ascii="標楷體" w:eastAsia="標楷體" w:hAnsi="標楷體" w:hint="eastAsia"/>
                <w:lang w:eastAsia="zh-TW"/>
              </w:rPr>
              <w:t>：</w:t>
            </w:r>
          </w:p>
          <w:p w14:paraId="67035530" w14:textId="77777777" w:rsidR="00530D3C" w:rsidRDefault="00530D3C" w:rsidP="00530D3C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  <w:lang w:eastAsia="zh-TW"/>
              </w:rPr>
            </w:pPr>
            <w:r w:rsidRPr="00F8646E">
              <w:rPr>
                <w:rFonts w:ascii="標楷體" w:eastAsia="標楷體" w:hAnsi="標楷體" w:hint="eastAsia"/>
                <w:lang w:eastAsia="zh-TW"/>
              </w:rPr>
              <w:t>我</w:t>
            </w:r>
            <w:r>
              <w:rPr>
                <w:rFonts w:ascii="標楷體" w:eastAsia="標楷體" w:hAnsi="標楷體" w:hint="eastAsia"/>
                <w:lang w:eastAsia="zh-TW"/>
              </w:rPr>
              <w:t>有什麼長處？我有什麼理想？</w:t>
            </w:r>
          </w:p>
          <w:p w14:paraId="05E80D53" w14:textId="77777777" w:rsidR="00530D3C" w:rsidRDefault="00530D3C" w:rsidP="00530D3C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我願意以哪種方式去回應天主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的召叫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？</w:t>
            </w:r>
          </w:p>
          <w:p w14:paraId="01A5DC95" w14:textId="77777777" w:rsidR="00275D26" w:rsidRDefault="00530D3C" w:rsidP="00530D3C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  <w:lang w:eastAsia="zh-TW"/>
              </w:rPr>
            </w:pPr>
            <w:r w:rsidRPr="00530D3C">
              <w:rPr>
                <w:rFonts w:ascii="標楷體" w:eastAsia="標楷體" w:hAnsi="標楷體" w:hint="eastAsia"/>
                <w:lang w:eastAsia="zh-TW"/>
              </w:rPr>
              <w:t>有誰可以幫助我做辨別？</w:t>
            </w:r>
          </w:p>
          <w:p w14:paraId="4EF19072" w14:textId="7FA1F3C7" w:rsidR="00530D3C" w:rsidRPr="00530D3C" w:rsidRDefault="00581527" w:rsidP="00530D3C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做</w:t>
            </w:r>
            <w:r w:rsidR="00530D3C">
              <w:rPr>
                <w:rFonts w:ascii="標楷體" w:eastAsia="標楷體" w:hAnsi="標楷體" w:hint="eastAsia"/>
                <w:lang w:eastAsia="zh-TW"/>
              </w:rPr>
              <w:t>鮑思高神父的教育者與一般的教育者有什麼不同？</w:t>
            </w:r>
          </w:p>
        </w:tc>
      </w:tr>
      <w:tr w:rsidR="00530D3C" w:rsidRPr="00F8646E" w14:paraId="2ED6FC18" w14:textId="77777777" w:rsidTr="008A4ED3">
        <w:tc>
          <w:tcPr>
            <w:tcW w:w="534" w:type="dxa"/>
          </w:tcPr>
          <w:p w14:paraId="53260C00" w14:textId="5F5639DE" w:rsidR="00530D3C" w:rsidRPr="00F8646E" w:rsidRDefault="00530D3C" w:rsidP="00275D26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5.</w:t>
            </w:r>
          </w:p>
        </w:tc>
        <w:tc>
          <w:tcPr>
            <w:tcW w:w="8646" w:type="dxa"/>
            <w:gridSpan w:val="2"/>
          </w:tcPr>
          <w:p w14:paraId="2137138A" w14:textId="77777777" w:rsidR="00530D3C" w:rsidRDefault="00530D3C" w:rsidP="00275D26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小結</w:t>
            </w:r>
          </w:p>
          <w:p w14:paraId="75A750E3" w14:textId="03122869" w:rsidR="00530D3C" w:rsidRPr="00F8646E" w:rsidRDefault="00530D3C" w:rsidP="00581527">
            <w:pPr>
              <w:rPr>
                <w:rFonts w:ascii="標楷體" w:eastAsia="標楷體" w:hAnsi="標楷體"/>
                <w:lang w:eastAsia="zh-TW"/>
              </w:rPr>
            </w:pPr>
            <w:r w:rsidRPr="00530D3C">
              <w:rPr>
                <w:rFonts w:ascii="標楷體" w:eastAsia="標楷體" w:hAnsi="標楷體" w:hint="eastAsia"/>
                <w:lang w:eastAsia="zh-TW"/>
              </w:rPr>
              <w:t>鮑思高神父一生以教育青年為自己的使命，以回應天主</w:t>
            </w:r>
            <w:proofErr w:type="gramStart"/>
            <w:r w:rsidRPr="00530D3C">
              <w:rPr>
                <w:rFonts w:ascii="標楷體" w:eastAsia="標楷體" w:hAnsi="標楷體" w:hint="eastAsia"/>
                <w:lang w:eastAsia="zh-TW"/>
              </w:rPr>
              <w:t>的召叫</w:t>
            </w:r>
            <w:proofErr w:type="gramEnd"/>
            <w:r w:rsidRPr="00530D3C">
              <w:rPr>
                <w:rFonts w:ascii="標楷體" w:eastAsia="標楷體" w:hAnsi="標楷體" w:hint="eastAsia"/>
                <w:lang w:eastAsia="zh-TW"/>
              </w:rPr>
              <w:t>。他創立慈幼會，邀請青年以修士或神父的身份參與這個使命，教育青年認識天主，與青年一起邁向聖德。</w:t>
            </w:r>
          </w:p>
        </w:tc>
      </w:tr>
      <w:tr w:rsidR="00275D26" w:rsidRPr="00F8646E" w14:paraId="6B3D4081" w14:textId="77777777" w:rsidTr="008A4ED3">
        <w:tc>
          <w:tcPr>
            <w:tcW w:w="534" w:type="dxa"/>
          </w:tcPr>
          <w:p w14:paraId="29537352" w14:textId="042D4454" w:rsidR="00275D26" w:rsidRPr="00F8646E" w:rsidRDefault="00530D3C" w:rsidP="00275D26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  <w:r w:rsidR="00275D26" w:rsidRPr="00F8646E">
              <w:rPr>
                <w:rFonts w:ascii="標楷體" w:eastAsia="標楷體" w:hAnsi="標楷體" w:hint="eastAsia"/>
                <w:lang w:eastAsia="zh-TW"/>
              </w:rPr>
              <w:t>.</w:t>
            </w:r>
          </w:p>
        </w:tc>
        <w:tc>
          <w:tcPr>
            <w:tcW w:w="8646" w:type="dxa"/>
            <w:gridSpan w:val="2"/>
          </w:tcPr>
          <w:p w14:paraId="1A59346F" w14:textId="65F81065" w:rsidR="00275D26" w:rsidRPr="00F8646E" w:rsidRDefault="00275D26" w:rsidP="00581527">
            <w:pPr>
              <w:rPr>
                <w:rFonts w:ascii="標楷體" w:eastAsia="標楷體" w:hAnsi="標楷體"/>
                <w:lang w:eastAsia="zh-TW"/>
              </w:rPr>
            </w:pPr>
            <w:r w:rsidRPr="00F8646E">
              <w:rPr>
                <w:rFonts w:ascii="標楷體" w:eastAsia="標楷體" w:hAnsi="標楷體" w:hint="eastAsia"/>
                <w:lang w:eastAsia="zh-TW"/>
              </w:rPr>
              <w:t>結束祈禱</w:t>
            </w:r>
            <w:r w:rsidR="00530D3C" w:rsidRPr="00530D3C">
              <w:rPr>
                <w:rFonts w:ascii="標楷體" w:eastAsia="標楷體" w:hAnsi="標楷體" w:hint="eastAsia"/>
                <w:lang w:eastAsia="zh-TW"/>
              </w:rPr>
              <w:t>（</w:t>
            </w:r>
            <w:r w:rsidR="00581527">
              <w:rPr>
                <w:rFonts w:ascii="標楷體" w:eastAsia="標楷體" w:hAnsi="標楷體" w:hint="eastAsia"/>
                <w:lang w:eastAsia="zh-TW"/>
              </w:rPr>
              <w:t>求賜</w:t>
            </w:r>
            <w:r w:rsidR="00530D3C" w:rsidRPr="00530D3C">
              <w:rPr>
                <w:rFonts w:ascii="標楷體" w:eastAsia="標楷體" w:hAnsi="標楷體" w:hint="eastAsia"/>
                <w:lang w:eastAsia="zh-TW"/>
              </w:rPr>
              <w:t>聖召禱文）</w:t>
            </w:r>
          </w:p>
        </w:tc>
      </w:tr>
    </w:tbl>
    <w:p w14:paraId="728A1842" w14:textId="5EA9CDC3" w:rsidR="0030470A" w:rsidRDefault="0030470A" w:rsidP="00530D3C">
      <w:pPr>
        <w:rPr>
          <w:rFonts w:ascii="標楷體" w:eastAsia="標楷體" w:hAnsi="標楷體"/>
          <w:b/>
          <w:sz w:val="28"/>
          <w:lang w:eastAsia="zh-TW"/>
        </w:rPr>
      </w:pPr>
    </w:p>
    <w:p w14:paraId="70AD4385" w14:textId="64AC256D" w:rsidR="00581527" w:rsidRDefault="00581527" w:rsidP="00530D3C">
      <w:pPr>
        <w:rPr>
          <w:rFonts w:ascii="標楷體" w:eastAsia="標楷體" w:hAnsi="標楷體"/>
          <w:b/>
          <w:sz w:val="28"/>
          <w:lang w:eastAsia="zh-TW"/>
        </w:rPr>
      </w:pPr>
      <w:r>
        <w:rPr>
          <w:rFonts w:ascii="標楷體" w:eastAsia="標楷體" w:hAnsi="標楷體" w:hint="eastAsia"/>
          <w:b/>
          <w:noProof/>
          <w:sz w:val="28"/>
          <w:lang w:eastAsia="zh-TW"/>
        </w:rPr>
        <w:drawing>
          <wp:inline distT="0" distB="0" distL="0" distR="0" wp14:anchorId="3B24AC6D" wp14:editId="08F7A5AC">
            <wp:extent cx="1981200" cy="324002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年為自己聖召祈禱經文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24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43662" w14:textId="77777777" w:rsidR="00581527" w:rsidRPr="00F8646E" w:rsidRDefault="00581527" w:rsidP="00530D3C">
      <w:pPr>
        <w:rPr>
          <w:rFonts w:ascii="標楷體" w:eastAsia="標楷體" w:hAnsi="標楷體"/>
          <w:b/>
          <w:sz w:val="28"/>
          <w:lang w:eastAsia="zh-TW"/>
        </w:rPr>
      </w:pPr>
    </w:p>
    <w:sectPr w:rsidR="00581527" w:rsidRPr="00F8646E" w:rsidSect="008A4ED3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5FBA0" w14:textId="77777777" w:rsidR="005509C9" w:rsidRDefault="005509C9" w:rsidP="00EF4D48">
      <w:r>
        <w:separator/>
      </w:r>
    </w:p>
  </w:endnote>
  <w:endnote w:type="continuationSeparator" w:id="0">
    <w:p w14:paraId="6296EDD5" w14:textId="77777777" w:rsidR="005509C9" w:rsidRDefault="005509C9" w:rsidP="00EF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algun Gothic Semilight">
    <w:altName w:val="Arial Unicode MS"/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4CE70" w14:textId="77777777" w:rsidR="00B226DC" w:rsidRDefault="00B226DC" w:rsidP="00EB1831">
    <w:pPr>
      <w:pStyle w:val="a5"/>
      <w:framePr w:wrap="around" w:vAnchor="text" w:hAnchor="margin" w:xAlign="center" w:y="1"/>
      <w:rPr>
        <w:rStyle w:val="a7"/>
      </w:rPr>
    </w:pPr>
  </w:p>
  <w:p w14:paraId="02592D20" w14:textId="77777777" w:rsidR="00B226DC" w:rsidRDefault="00B226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D23F" w14:textId="77777777" w:rsidR="00B226DC" w:rsidRDefault="003A47F7" w:rsidP="00EB1831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14:paraId="14382666" w14:textId="77777777" w:rsidR="00B226DC" w:rsidRDefault="00B226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921A" w14:textId="77777777" w:rsidR="005509C9" w:rsidRDefault="005509C9" w:rsidP="00EF4D48">
      <w:r>
        <w:separator/>
      </w:r>
    </w:p>
  </w:footnote>
  <w:footnote w:type="continuationSeparator" w:id="0">
    <w:p w14:paraId="2E662881" w14:textId="77777777" w:rsidR="005509C9" w:rsidRDefault="005509C9" w:rsidP="00EF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E00"/>
    <w:multiLevelType w:val="hybridMultilevel"/>
    <w:tmpl w:val="162870C2"/>
    <w:lvl w:ilvl="0" w:tplc="FA844B5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1B46"/>
    <w:multiLevelType w:val="hybridMultilevel"/>
    <w:tmpl w:val="E658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10852"/>
    <w:multiLevelType w:val="hybridMultilevel"/>
    <w:tmpl w:val="2C342492"/>
    <w:lvl w:ilvl="0" w:tplc="FA844B5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D74BD"/>
    <w:multiLevelType w:val="hybridMultilevel"/>
    <w:tmpl w:val="8BA83BC6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>
    <w:nsid w:val="6AAD3010"/>
    <w:multiLevelType w:val="hybridMultilevel"/>
    <w:tmpl w:val="1566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97"/>
    <w:rsid w:val="00042EDF"/>
    <w:rsid w:val="0005552E"/>
    <w:rsid w:val="001077E6"/>
    <w:rsid w:val="001C3820"/>
    <w:rsid w:val="001C6B3D"/>
    <w:rsid w:val="001E5BD0"/>
    <w:rsid w:val="00275D26"/>
    <w:rsid w:val="00294D44"/>
    <w:rsid w:val="0030470A"/>
    <w:rsid w:val="00343775"/>
    <w:rsid w:val="003A47F7"/>
    <w:rsid w:val="004E416D"/>
    <w:rsid w:val="0052580F"/>
    <w:rsid w:val="00530D3C"/>
    <w:rsid w:val="0053101C"/>
    <w:rsid w:val="00535E6B"/>
    <w:rsid w:val="005509C9"/>
    <w:rsid w:val="0056333B"/>
    <w:rsid w:val="00572EE8"/>
    <w:rsid w:val="00581527"/>
    <w:rsid w:val="005B1356"/>
    <w:rsid w:val="006203E1"/>
    <w:rsid w:val="0065374E"/>
    <w:rsid w:val="006B2ABC"/>
    <w:rsid w:val="006C57D1"/>
    <w:rsid w:val="006D0378"/>
    <w:rsid w:val="007100ED"/>
    <w:rsid w:val="008A0A4D"/>
    <w:rsid w:val="008A4ED3"/>
    <w:rsid w:val="008E28F2"/>
    <w:rsid w:val="008F6D97"/>
    <w:rsid w:val="00971349"/>
    <w:rsid w:val="00985C7E"/>
    <w:rsid w:val="009A4CF4"/>
    <w:rsid w:val="009C3C4E"/>
    <w:rsid w:val="00A10DA9"/>
    <w:rsid w:val="00A37816"/>
    <w:rsid w:val="00AA30FC"/>
    <w:rsid w:val="00AE002B"/>
    <w:rsid w:val="00B226DC"/>
    <w:rsid w:val="00C417C2"/>
    <w:rsid w:val="00C46475"/>
    <w:rsid w:val="00CE0619"/>
    <w:rsid w:val="00D3329C"/>
    <w:rsid w:val="00D6382D"/>
    <w:rsid w:val="00D81E34"/>
    <w:rsid w:val="00EB1831"/>
    <w:rsid w:val="00EC3D22"/>
    <w:rsid w:val="00EF4D48"/>
    <w:rsid w:val="00F2222A"/>
    <w:rsid w:val="00F8282E"/>
    <w:rsid w:val="00F8646E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E1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E6"/>
    <w:pPr>
      <w:ind w:left="720"/>
      <w:contextualSpacing/>
    </w:pPr>
  </w:style>
  <w:style w:type="table" w:styleId="a4">
    <w:name w:val="Table Grid"/>
    <w:basedOn w:val="a1"/>
    <w:uiPriority w:val="59"/>
    <w:rsid w:val="0029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F4D4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EF4D48"/>
  </w:style>
  <w:style w:type="character" w:styleId="a7">
    <w:name w:val="page number"/>
    <w:basedOn w:val="a0"/>
    <w:uiPriority w:val="99"/>
    <w:semiHidden/>
    <w:unhideWhenUsed/>
    <w:rsid w:val="00EF4D48"/>
  </w:style>
  <w:style w:type="paragraph" w:styleId="a8">
    <w:name w:val="Balloon Text"/>
    <w:basedOn w:val="a"/>
    <w:link w:val="a9"/>
    <w:uiPriority w:val="99"/>
    <w:semiHidden/>
    <w:unhideWhenUsed/>
    <w:rsid w:val="0030470A"/>
    <w:rPr>
      <w:rFonts w:ascii="Lucida Grande" w:hAnsi="Lucida Grande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470A"/>
    <w:rPr>
      <w:rFonts w:ascii="Lucida Grande" w:hAnsi="Lucida Grande"/>
      <w:sz w:val="18"/>
      <w:szCs w:val="18"/>
    </w:rPr>
  </w:style>
  <w:style w:type="character" w:styleId="aa">
    <w:name w:val="Hyperlink"/>
    <w:basedOn w:val="a0"/>
    <w:uiPriority w:val="99"/>
    <w:unhideWhenUsed/>
    <w:rsid w:val="00985C7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437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E6"/>
    <w:pPr>
      <w:ind w:left="720"/>
      <w:contextualSpacing/>
    </w:pPr>
  </w:style>
  <w:style w:type="table" w:styleId="a4">
    <w:name w:val="Table Grid"/>
    <w:basedOn w:val="a1"/>
    <w:uiPriority w:val="59"/>
    <w:rsid w:val="0029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F4D4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EF4D48"/>
  </w:style>
  <w:style w:type="character" w:styleId="a7">
    <w:name w:val="page number"/>
    <w:basedOn w:val="a0"/>
    <w:uiPriority w:val="99"/>
    <w:semiHidden/>
    <w:unhideWhenUsed/>
    <w:rsid w:val="00EF4D48"/>
  </w:style>
  <w:style w:type="paragraph" w:styleId="a8">
    <w:name w:val="Balloon Text"/>
    <w:basedOn w:val="a"/>
    <w:link w:val="a9"/>
    <w:uiPriority w:val="99"/>
    <w:semiHidden/>
    <w:unhideWhenUsed/>
    <w:rsid w:val="0030470A"/>
    <w:rPr>
      <w:rFonts w:ascii="Lucida Grande" w:hAnsi="Lucida Grande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470A"/>
    <w:rPr>
      <w:rFonts w:ascii="Lucida Grande" w:hAnsi="Lucida Grande"/>
      <w:sz w:val="18"/>
      <w:szCs w:val="18"/>
    </w:rPr>
  </w:style>
  <w:style w:type="character" w:styleId="aa">
    <w:name w:val="Hyperlink"/>
    <w:basedOn w:val="a0"/>
    <w:uiPriority w:val="99"/>
    <w:unhideWhenUsed/>
    <w:rsid w:val="00985C7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437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795CB3D-1193-4CB2-8606-01AD3C48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 Ming Chi</dc:creator>
  <cp:lastModifiedBy>USER</cp:lastModifiedBy>
  <cp:revision>6</cp:revision>
  <dcterms:created xsi:type="dcterms:W3CDTF">2021-03-08T04:55:00Z</dcterms:created>
  <dcterms:modified xsi:type="dcterms:W3CDTF">2021-03-08T23:33:00Z</dcterms:modified>
</cp:coreProperties>
</file>